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ЗАШТИТА ВАЗДУХА КОД ПОСТРОЈЕЊА ЗА САГОРЕВАЊЕ СА КОНТИНУАЛНИМ МЕРЕЊЕМ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из Закона о заштити ваздуха, за постројења за сагоревање на којима се врши континуално мерење са дозволом министарства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  <w:lang w:val="sr-RS"/>
        </w:rPr>
      </w:pPr>
      <w:r>
        <w:rPr>
          <w:rFonts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sr-RS"/>
        </w:rPr>
        <w:t>Општи подаци</w:t>
      </w:r>
    </w:p>
    <w:tbl>
      <w:tblPr>
        <w:tblStyle w:val="TableGrid"/>
        <w:tblW w:w="108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7"/>
        <w:gridCol w:w="5850"/>
      </w:tblGrid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 / ознака димњака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7"/>
        <w:gridCol w:w="2385"/>
      </w:tblGrid>
      <w:tr>
        <w:trPr/>
        <w:tc>
          <w:tcPr>
            <w:tcW w:w="843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082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  <w:lang w:val="sr-RS"/>
        </w:rPr>
      </w:pPr>
      <w:r>
        <w:rPr>
          <w:rFonts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468"/>
        <w:gridCol w:w="7763"/>
        <w:gridCol w:w="2569"/>
      </w:tblGrid>
      <w:tr>
        <w:trPr>
          <w:trHeight w:val="419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А ) Континуално мерење емисије (испуштања)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 које је прописано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(Изузеци од извршења обавезе су када: 1) у календарској години ради мање од 500 часова, 2) преостали животни век мањи од 10 000 часова код постројења топлотне снаге 100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Latn-RS"/>
              </w:rPr>
              <w:t>MWth и веће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, 3) други изузеци из Прилога 3 уредбе о мерењима,</w:t>
            </w:r>
            <w:r>
              <w:rPr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и 4) када обавеза постоји само на основу масеног протока загађујуће материје за коју није прописана ГВЕ)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је овлашћено лице извршило годишње испитивање исправности свих аутоматских мерних уређаја (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</w:rPr>
              <w:t>AST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)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за све загађујуће материје и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све пратеће параметре из прилога дозволе за континуална мерења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је овлашћено лице у последњих пет година извршило калибрацију аутоматског мерног система у складу са процедуром обезбеђења поверења нивоа 2 („QAL 2”), за све загађујуће материје и за све пратеће параметре из прилога дозволе за континуална мерења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је калибрација аутоматског мерног система „QAL 2” процедуром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,</w:t>
            </w:r>
            <w:r>
              <w:rPr>
                <w:rFonts w:eastAsia="TimesNewRoman" w:cs="Times New Roman" w:ascii="Times New Roman" w:hAnsi="Times New Roman"/>
                <w:b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извршена у опсегу различитих услова рада постројења (оптерећења и при раду појединачног котла и свих котлова)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Да ли су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унете калибрационе криве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после испитивања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QAL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поступком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Да ли се врши редовно одржавање и контрола исправности и вођење евиденције аутоматског мерног система, у складу са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</w:rPr>
              <w:t>QAL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поступком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су у раду сви аутоматски уређаји за загађујуће материје и сви аутоматски уређаји за пар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Latn-RS"/>
              </w:rPr>
              <w:t>a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метре стања отпадног гаса (температура, запремински проток, влажност, притисак и удео кисеоника), из прилога дозволе за континуална мерења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постоји дневни, месечни и годишњи извештај о мерењу са следећим резултатима</w:t>
            </w:r>
            <w:r>
              <w:rPr>
                <w:lang w:val="ru-RU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i/>
                <w:sz w:val="24"/>
                <w:szCs w:val="24"/>
                <w:lang w:val="sr-RS"/>
              </w:rPr>
              <w:t>у случају старих великих постројења: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1) средње месечне вредности, 2) 48-часовне средње вредности и проценат вредности које прекорачују 110 одсто ГВЕ за сумпор диоксид, прашкасте материје и оксиде азота; односно</w:t>
            </w:r>
            <w:r>
              <w:rPr>
                <w:lang w:val="ru-RU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i/>
                <w:sz w:val="24"/>
                <w:szCs w:val="24"/>
                <w:lang w:val="sr-RS"/>
              </w:rPr>
              <w:t>у случају постојећих и нових великих постројења: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1) број средњих дневних вредности које прекорачују ГВЕ, 2) проценат средњих часовних вредности које прекорачују 200 одсто ГВЕ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63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Б) Усклађеност са граничним вредностима емисије (ГВЕ)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су у извештајима о континуалном мерењу примењене правилне ГВЕ вредности које су прописане уредбом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емисије свих загађујућих материја у дозвољеним вредностима, према резултатима из извештаја о континуалном мерењу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В) Рад уређаја за смањивање емисије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r>
              <w:rPr>
                <w:rFonts w:cs="Segoe UI Symbol" w:ascii="Segoe UI Symbol" w:hAnsi="Segoe UI Symbol"/>
                <w:bCs/>
                <w:sz w:val="24"/>
                <w:szCs w:val="24"/>
                <w:lang w:val="sr-RS"/>
              </w:rPr>
              <w:t>☐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r>
              <w:rPr>
                <w:rFonts w:cs="Segoe UI Symbol" w:ascii="Segoe UI Symbol" w:hAnsi="Segoe UI Symbol"/>
                <w:bCs/>
                <w:sz w:val="24"/>
                <w:szCs w:val="24"/>
                <w:lang w:val="sr-RS"/>
              </w:rPr>
              <w:t>☐</w:t>
            </w:r>
          </w:p>
        </w:tc>
      </w:tr>
      <w:tr>
        <w:trPr>
          <w:trHeight w:val="372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Г) Достава података државним органима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до 31. марта достављен Извештај о годишњем билансу емисија (односно Образац број 2-Емисије у ваздух), који је попуњен за све испусте отпадних гасова, Агенцији (за  постројења топлотног излаза преко 50MWth), односно јединици локалне самоуправе (за постројења топлотног излаза од 1 до 50MWth)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континуалних мерења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оператер доставио надлежном органу (јединица локалне самоуправе, аутономна покрајина или Агенција) све месечне и годишњи извештај аутоматског мерног система, тромесечно а годишњи до 31. јануара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417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Д) Нова и реконструисана постројења после 23.05.2009.године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на основу Закона о заштити ваздуха надлежни орган издао дозволу или привремено одобрио рад постројења које је изграђено или реконструисано после 23.05.2009.године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(Обавеза не постоји за постројење за које је прописано издавање интергисане дозволе,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23.05.2009.године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59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36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0856864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sr-Latn-RS" w:eastAsia="sr-Latn-RS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lang w:val="ru-RU" w:eastAsia="sr-Latn-RS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 w:eastAsia="sr-Latn-RS"/>
            </w:rPr>
            <w:t>Број: 501-</w:t>
          </w:r>
        </w:p>
      </w:tc>
      <w:tc>
        <w:tcPr>
          <w:tcW w:w="270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 w:eastAsia="sr-Latn-RS"/>
            </w:rPr>
            <w:t>Шифра: КЛ-02-02/05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Датум: 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bCs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 w:eastAsia="sr-Latn-RS"/>
            </w:rPr>
            <w:t>ИНД</w:t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0384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38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96B6-7914-4AD3-8C7C-91C466F7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4</Pages>
  <Words>1080</Words>
  <Characters>5791</Characters>
  <CharactersWithSpaces>6760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2022-12-09T13:08:00Z</dcterms:created>
  <dc:creator>Aleksandar</dc:creator>
  <dc:description/>
  <dc:language>en-US</dc:language>
  <cp:lastModifiedBy/>
  <dcterms:modified xsi:type="dcterms:W3CDTF">2024-11-18T10:10:53Z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