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tbl>
      <w:tblPr>
        <w:tblW w:w="98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8"/>
      </w:tblGrid>
      <w:tr>
        <w:trPr>
          <w:trHeight w:val="703" w:hRule="atLeast"/>
        </w:trPr>
        <w:tc>
          <w:tcPr>
            <w:tcW w:w="9828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4140" w:leader="none"/>
              </w:tabs>
              <w:spacing w:lineRule="auto" w:line="240" w:before="120" w:after="12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08"/>
                <w:tab w:val="left" w:pos="4140" w:leader="none"/>
              </w:tabs>
              <w:spacing w:lineRule="auto" w:line="240" w:before="120" w:after="12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КОНТРОЛНА ЛИСТА   </w:t>
            </w:r>
          </w:p>
          <w:p>
            <w:pPr>
              <w:pStyle w:val="Normal"/>
              <w:tabs>
                <w:tab w:val="clear" w:pos="708"/>
                <w:tab w:val="left" w:pos="4140" w:leader="none"/>
              </w:tabs>
              <w:spacing w:lineRule="auto" w:line="240" w:before="120" w:after="12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СТАВЉАЊ</w:t>
            </w: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ПЛАСТИЧНИХ КЕСА НА ТРЖИШТЕ РС</w:t>
            </w:r>
          </w:p>
        </w:tc>
      </w:tr>
      <w:tr>
        <w:trPr>
          <w:trHeight w:val="1065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375" w:leader="none"/>
              </w:tabs>
              <w:spacing w:lineRule="auto" w:line="240" w:before="60" w:after="6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val="ru-RU"/>
              </w:rPr>
              <w:t>Прописи: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 Закон о техничким захтевима за производе и оцењивању усаглашености  (''Сл. гл. РС'', бр. 36/09), </w:t>
            </w:r>
            <w:r>
              <w:rPr>
                <w:rFonts w:cs="Times New Roman" w:ascii="Times New Roman" w:hAnsi="Times New Roman"/>
                <w:lang w:val="ru-RU" w:eastAsia="ru-RU"/>
              </w:rPr>
              <w:t>Правилник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''Сл. гл. </w:t>
            </w:r>
            <w:r>
              <w:rPr>
                <w:rFonts w:eastAsia="Times New Roman" w:cs="Times New Roman" w:ascii="Times New Roman" w:hAnsi="Times New Roman"/>
              </w:rPr>
              <w:t>РС'', бр. 3/12)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8"/>
        <w:gridCol w:w="4304"/>
      </w:tblGrid>
      <w:tr>
        <w:trPr/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Подаци о надзираном субјекту (правном лицу, предузетнику)</w:t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Општина и место седишта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Надзирани субјекат је 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1683_559002475"/>
            <w:bookmarkStart w:id="1" w:name="__Fieldmark__11683_559002475"/>
            <w:bookmarkEnd w:id="1"/>
            <w:r>
              <w:rPr/>
            </w:r>
            <w:r>
              <w:rPr/>
              <w:fldChar w:fldCharType="end"/>
            </w:r>
            <w:bookmarkStart w:id="2" w:name="Check18"/>
            <w:bookmarkStart w:id="3" w:name="__Fieldmark__41174_3776714768"/>
            <w:bookmarkEnd w:id="2"/>
            <w:bookmarkEnd w:id="3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Произвођач</w:t>
            </w:r>
          </w:p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11695_559002475"/>
            <w:bookmarkStart w:id="5" w:name="__Fieldmark__11695_559002475"/>
            <w:bookmarkEnd w:id="5"/>
            <w:r>
              <w:rPr/>
            </w:r>
            <w:r>
              <w:rPr/>
              <w:fldChar w:fldCharType="end"/>
            </w:r>
            <w:bookmarkStart w:id="6" w:name="Check19"/>
            <w:bookmarkStart w:id="7" w:name="__Fieldmark__41181_3776714768"/>
            <w:bookmarkEnd w:id="6"/>
            <w:bookmarkEnd w:id="7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Увозник</w:t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 xml:space="preserve">Надзирани субјекат ставља на тржиште РС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пластичне полиетиленске  кесе ткз. трегер кесе са адитивима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11709_559002475"/>
            <w:bookmarkStart w:id="9" w:name="__Fieldmark__11709_559002475"/>
            <w:bookmarkEnd w:id="9"/>
            <w:r>
              <w:rPr/>
            </w:r>
            <w:r>
              <w:rPr/>
              <w:fldChar w:fldCharType="end"/>
            </w:r>
            <w:bookmarkStart w:id="10" w:name="Check20"/>
            <w:bookmarkStart w:id="11" w:name="__Fieldmark__41190_3776714768"/>
            <w:bookmarkEnd w:id="10"/>
            <w:bookmarkEnd w:id="11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11721_559002475"/>
            <w:bookmarkStart w:id="13" w:name="__Fieldmark__11721_559002475"/>
            <w:bookmarkEnd w:id="13"/>
            <w:r>
              <w:rPr/>
            </w:r>
            <w:r>
              <w:rPr/>
              <w:fldChar w:fldCharType="end"/>
            </w:r>
            <w:bookmarkStart w:id="14" w:name="Check21"/>
            <w:bookmarkStart w:id="15" w:name="__Fieldmark__41197_3776714768"/>
            <w:bookmarkEnd w:id="14"/>
            <w:bookmarkEnd w:id="15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Style w:val="FootnoteAnchor"/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5222"/>
        <w:gridCol w:w="2245"/>
        <w:gridCol w:w="1724"/>
      </w:tblGrid>
      <w:tr>
        <w:trPr>
          <w:trHeight w:val="628" w:hRule="atLeast"/>
          <w:cantSplit w:val="true"/>
        </w:trPr>
        <w:tc>
          <w:tcPr>
            <w:tcW w:w="8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Стављање пластичних кеса на тржиште РС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lang w:eastAsia="sr-CS"/>
              </w:rPr>
            </w:pPr>
            <w:r>
              <w:rPr>
                <w:rFonts w:cs="Times New Roman" w:ascii="Times New Roman" w:hAnsi="Times New Roman"/>
                <w:b/>
                <w:lang w:eastAsia="sr-CS"/>
              </w:rPr>
              <w:t>Напомена</w:t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 ли надзирани субјекат поседује упутство испоручиоца адитива у погледу коришћења прописаног масеног процента адитива за одређену дебљину кеса?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11782_559002475"/>
            <w:bookmarkStart w:id="17" w:name="__Fieldmark__11782_559002475"/>
            <w:bookmarkEnd w:id="17"/>
            <w:r>
              <w:rPr/>
            </w:r>
            <w:r>
              <w:rPr/>
              <w:fldChar w:fldCharType="end"/>
            </w:r>
            <w:bookmarkStart w:id="18" w:name="Check1"/>
            <w:bookmarkStart w:id="19" w:name="__Fieldmark__41253_3776714768"/>
            <w:bookmarkEnd w:id="18"/>
            <w:bookmarkEnd w:id="1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11793_559002475"/>
            <w:bookmarkStart w:id="21" w:name="__Fieldmark__11793_559002475"/>
            <w:bookmarkEnd w:id="21"/>
            <w:r>
              <w:rPr/>
            </w:r>
            <w:r>
              <w:rPr/>
              <w:fldChar w:fldCharType="end"/>
            </w:r>
            <w:bookmarkStart w:id="22" w:name="Check2"/>
            <w:bookmarkStart w:id="23" w:name="__Fieldmark__41259_3776714768"/>
            <w:bookmarkEnd w:id="22"/>
            <w:bookmarkEnd w:id="2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ли је на трегер кеси одштампана самодекларишућа тврдња о биоразградиводсти?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11806_559002475"/>
            <w:bookmarkStart w:id="25" w:name="__Fieldmark__11806_559002475"/>
            <w:bookmarkEnd w:id="25"/>
            <w:r>
              <w:rPr/>
            </w:r>
            <w:r>
              <w:rPr/>
              <w:fldChar w:fldCharType="end"/>
            </w:r>
            <w:bookmarkStart w:id="26" w:name="Check3"/>
            <w:bookmarkStart w:id="27" w:name="__Fieldmark__41267_3776714768"/>
            <w:bookmarkEnd w:id="26"/>
            <w:bookmarkEnd w:id="2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11817_559002475"/>
            <w:bookmarkStart w:id="29" w:name="__Fieldmark__11817_559002475"/>
            <w:bookmarkEnd w:id="29"/>
            <w:r>
              <w:rPr/>
            </w:r>
            <w:r>
              <w:rPr/>
              <w:fldChar w:fldCharType="end"/>
            </w:r>
            <w:bookmarkStart w:id="30" w:name="Check4"/>
            <w:bookmarkStart w:id="31" w:name="__Fieldmark__41273_3776714768"/>
            <w:bookmarkEnd w:id="30"/>
            <w:bookmarkEnd w:id="3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 ли је надзирани субјекат прибавио Сертификат о усаглашености од именованог тела за оцењивање усаглашености?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__Fieldmark__11830_559002475"/>
            <w:bookmarkStart w:id="33" w:name="__Fieldmark__11830_559002475"/>
            <w:bookmarkEnd w:id="33"/>
            <w:r>
              <w:rPr/>
            </w:r>
            <w:r>
              <w:rPr/>
              <w:fldChar w:fldCharType="end"/>
            </w:r>
            <w:bookmarkStart w:id="34" w:name="Check5"/>
            <w:bookmarkStart w:id="35" w:name="__Fieldmark__41281_3776714768"/>
            <w:bookmarkEnd w:id="34"/>
            <w:bookmarkEnd w:id="35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11841_559002475"/>
            <w:bookmarkStart w:id="37" w:name="__Fieldmark__11841_559002475"/>
            <w:bookmarkEnd w:id="37"/>
            <w:r>
              <w:rPr/>
            </w:r>
            <w:r>
              <w:rPr/>
              <w:fldChar w:fldCharType="end"/>
            </w:r>
            <w:bookmarkStart w:id="38" w:name="Check6"/>
            <w:bookmarkStart w:id="39" w:name="__Fieldmark__41287_3776714768"/>
            <w:bookmarkEnd w:id="38"/>
            <w:bookmarkEnd w:id="3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 ли су трегер кесе означене ознаком да је кеса биоразградива и називом адитива за биоразградњу који је коришћен?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" w:name="__Fieldmark__11854_559002475"/>
            <w:bookmarkStart w:id="41" w:name="__Fieldmark__11854_559002475"/>
            <w:bookmarkEnd w:id="41"/>
            <w:r>
              <w:rPr/>
            </w:r>
            <w:r>
              <w:rPr/>
              <w:fldChar w:fldCharType="end"/>
            </w:r>
            <w:bookmarkStart w:id="42" w:name="Check7"/>
            <w:bookmarkStart w:id="43" w:name="__Fieldmark__41295_3776714768"/>
            <w:bookmarkEnd w:id="42"/>
            <w:bookmarkEnd w:id="4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11865_559002475"/>
            <w:bookmarkStart w:id="45" w:name="__Fieldmark__11865_559002475"/>
            <w:bookmarkEnd w:id="45"/>
            <w:r>
              <w:rPr/>
            </w:r>
            <w:r>
              <w:rPr/>
              <w:fldChar w:fldCharType="end"/>
            </w:r>
            <w:bookmarkStart w:id="46" w:name="Check8"/>
            <w:bookmarkStart w:id="47" w:name="__Fieldmark__41301_3776714768"/>
            <w:bookmarkEnd w:id="46"/>
            <w:bookmarkEnd w:id="4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5222"/>
        <w:gridCol w:w="2245"/>
        <w:gridCol w:w="1724"/>
      </w:tblGrid>
      <w:tr>
        <w:trPr>
          <w:trHeight w:val="8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pageBreakBefore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 ли је трегер кеса означена месецом и годином производње?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11914_559002475"/>
            <w:bookmarkStart w:id="49" w:name="__Fieldmark__11914_559002475"/>
            <w:bookmarkEnd w:id="49"/>
            <w:r>
              <w:rPr/>
            </w:r>
            <w:r>
              <w:rPr/>
              <w:fldChar w:fldCharType="end"/>
            </w:r>
            <w:bookmarkStart w:id="50" w:name="Check9"/>
            <w:bookmarkStart w:id="51" w:name="__Fieldmark__41345_3776714768"/>
            <w:bookmarkEnd w:id="50"/>
            <w:bookmarkEnd w:id="5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" w:name="__Fieldmark__11925_559002475"/>
            <w:bookmarkStart w:id="53" w:name="__Fieldmark__11925_559002475"/>
            <w:bookmarkEnd w:id="53"/>
            <w:r>
              <w:rPr/>
            </w:r>
            <w:r>
              <w:rPr/>
              <w:fldChar w:fldCharType="end"/>
            </w:r>
            <w:bookmarkStart w:id="54" w:name="Check10"/>
            <w:bookmarkStart w:id="55" w:name="__Fieldmark__41351_3776714768"/>
            <w:bookmarkEnd w:id="54"/>
            <w:bookmarkEnd w:id="55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Да ли су пластичне полиетиленске кесе које се стављају на тржиште усаглашене са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Правилником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''Сл. гл.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РС'', бр. 3/12)?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" w:name="__Fieldmark__11941_559002475"/>
            <w:bookmarkStart w:id="57" w:name="__Fieldmark__11941_559002475"/>
            <w:bookmarkEnd w:id="57"/>
            <w:r>
              <w:rPr/>
            </w:r>
            <w:r>
              <w:rPr/>
              <w:fldChar w:fldCharType="end"/>
            </w:r>
            <w:bookmarkStart w:id="58" w:name="Check11"/>
            <w:bookmarkStart w:id="59" w:name="__Fieldmark__41362_3776714768"/>
            <w:bookmarkEnd w:id="58"/>
            <w:bookmarkEnd w:id="5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" w:name="__Fieldmark__11952_559002475"/>
            <w:bookmarkStart w:id="61" w:name="__Fieldmark__11952_559002475"/>
            <w:bookmarkEnd w:id="61"/>
            <w:r>
              <w:rPr/>
            </w:r>
            <w:r>
              <w:rPr/>
              <w:fldChar w:fldCharType="end"/>
            </w:r>
            <w:bookmarkStart w:id="62" w:name="Check12"/>
            <w:bookmarkStart w:id="63" w:name="__Fieldmark__41368_3776714768"/>
            <w:bookmarkEnd w:id="62"/>
            <w:bookmarkEnd w:id="6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Делимично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" w:name="__Fieldmark__11963_559002475"/>
            <w:bookmarkStart w:id="65" w:name="__Fieldmark__11963_559002475"/>
            <w:bookmarkEnd w:id="65"/>
            <w:r>
              <w:rPr/>
            </w:r>
            <w:r>
              <w:rPr/>
              <w:fldChar w:fldCharType="end"/>
            </w:r>
            <w:bookmarkStart w:id="66" w:name="Check13"/>
            <w:bookmarkStart w:id="67" w:name="__Fieldmark__41374_3776714768"/>
            <w:bookmarkEnd w:id="66"/>
            <w:bookmarkEnd w:id="6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  <w:t>РЕЗУЛТАТ НАДЗОРА У БОДОВИМА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tbl>
      <w:tblPr>
        <w:tblW w:w="743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9"/>
        <w:gridCol w:w="2039"/>
      </w:tblGrid>
      <w:tr>
        <w:trPr>
          <w:trHeight w:val="467" w:hRule="atLeast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Могући укупан број бодова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 xml:space="preserve">12 </w:t>
            </w:r>
          </w:p>
        </w:tc>
      </w:tr>
      <w:tr>
        <w:trPr>
          <w:trHeight w:val="418" w:hRule="atLeast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w w:val="90"/>
                <w:sz w:val="24"/>
                <w:szCs w:val="24"/>
              </w:rPr>
              <w:t xml:space="preserve">____ </w:t>
            </w:r>
          </w:p>
        </w:tc>
      </w:tr>
      <w:tr>
        <w:trPr>
          <w:trHeight w:val="418" w:hRule="atLeast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Проценат утврђеног броја бодова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w w:val="90"/>
                <w:sz w:val="24"/>
                <w:szCs w:val="24"/>
              </w:rPr>
              <w:t>___ 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</w:rPr>
      </w:pPr>
      <w:r>
        <w:rPr>
          <w:rFonts w:cs="Times New Roman" w:ascii="Times New Roman" w:hAnsi="Times New Roman"/>
          <w:w w:val="9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</w:rPr>
      </w:pPr>
      <w:r>
        <w:rPr>
          <w:rFonts w:cs="Times New Roman" w:ascii="Times New Roman" w:hAnsi="Times New Roman"/>
          <w:w w:val="90"/>
        </w:rPr>
      </w:r>
    </w:p>
    <w:tbl>
      <w:tblPr>
        <w:tblW w:w="991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1379"/>
        <w:gridCol w:w="1381"/>
        <w:gridCol w:w="1383"/>
        <w:gridCol w:w="1381"/>
      </w:tblGrid>
      <w:tr>
        <w:trPr>
          <w:trHeight w:val="328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Низак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Висок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Критичан</w:t>
            </w:r>
          </w:p>
        </w:tc>
      </w:tr>
      <w:tr>
        <w:trPr>
          <w:trHeight w:val="328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ind w:right="-92" w:hanging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Проценат утврђеног броја бодова %</w:t>
            </w:r>
            <w:r>
              <w:rPr>
                <w:rStyle w:val="FootnoteAnchor"/>
                <w:rFonts w:cs="Times New Roman"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86-100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66-85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ind w:right="-108" w:hanging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51-65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и мање</w:t>
            </w:r>
          </w:p>
        </w:tc>
      </w:tr>
      <w:tr>
        <w:trPr>
          <w:trHeight w:val="278" w:hRule="atLeast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9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Степен ризика у односу на остварени проценат утврђеног броја бодова је: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" w:name="__Fieldmark__12029_559002475"/>
            <w:bookmarkStart w:id="69" w:name="__Fieldmark__12029_559002475"/>
            <w:bookmarkEnd w:id="69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" w:name="__Fieldmark__12040_559002475"/>
            <w:bookmarkStart w:id="71" w:name="__Fieldmark__12040_559002475"/>
            <w:bookmarkEnd w:id="71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12051_559002475"/>
            <w:bookmarkStart w:id="73" w:name="__Fieldmark__12051_559002475"/>
            <w:bookmarkEnd w:id="73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" w:name="__Fieldmark__12062_559002475"/>
            <w:bookmarkStart w:id="75" w:name="__Fieldmark__12062_559002475"/>
            <w:bookmarkEnd w:id="75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Style w:val="TableGrid"/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256" w:hRule="atLeast"/>
        </w:trPr>
        <w:tc>
          <w:tcPr>
            <w:tcW w:w="9923" w:type="dxa"/>
            <w:tcBorders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Коментар:</w:t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240" w:after="0"/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de-DE"/>
        </w:rPr>
        <w:t>Датум инспекцијског надзора на терену:</w:t>
      </w:r>
    </w:p>
    <w:p>
      <w:pPr>
        <w:pStyle w:val="Normal"/>
        <w:spacing w:before="12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de-DE"/>
        </w:rPr>
        <w:t>Број записника, уз који се прилаже контролна листа:</w:t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3081"/>
        <w:gridCol w:w="3081"/>
      </w:tblGrid>
      <w:tr>
        <w:trPr/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Овлашћено лице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Инспектор за заштиту животне средине</w:t>
            </w:r>
          </w:p>
        </w:tc>
      </w:tr>
      <w:tr>
        <w:trPr>
          <w:trHeight w:val="527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52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"/>
          <w:szCs w:val="2"/>
          <w:lang w:eastAsia="sr-Latn-CS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51" w:header="567" w:top="1134" w:footer="454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52711225"/>
    </w:sdt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4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spacing w:before="0" w:after="20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lang w:val="ru-RU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lang w:val="ru-RU"/>
        </w:rPr>
        <w:t>Уколико је одговор „Не“ не попуњава се контролна листа: Стављање пластичних кеса на тржиште РС</w:t>
      </w:r>
    </w:p>
  </w:footnote>
  <w:footnote w:id="3">
    <w:p>
      <w:pPr>
        <w:pStyle w:val="Footnote"/>
        <w:jc w:val="both"/>
        <w:rPr>
          <w:lang w:val="ru-RU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Проценат утврђеног броја бодова израчунава се тако што се остварени број бодована питања са одговором „Да“, подели са укупним могућим бројем бодова и тај резултат помножи са 100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62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287"/>
      <w:gridCol w:w="274"/>
    </w:tblGrid>
    <w:tr>
      <w:trPr>
        <w:trHeight w:val="1088" w:hRule="atLeast"/>
      </w:trPr>
      <w:tc>
        <w:tcPr>
          <w:tcW w:w="10287" w:type="dxa"/>
          <w:tcBorders/>
          <w:shd w:color="auto" w:fill="auto" w:val="clear"/>
          <w:vAlign w:val="center"/>
        </w:tcPr>
        <w:tbl>
          <w:tblPr>
            <w:tblW w:w="10110" w:type="dxa"/>
            <w:jc w:val="center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88"/>
            <w:gridCol w:w="6426"/>
            <w:gridCol w:w="2696"/>
          </w:tblGrid>
          <w:tr>
            <w:trPr>
              <w:trHeight w:val="1088" w:hRule="atLeast"/>
            </w:trPr>
            <w:tc>
              <w:tcPr>
                <w:tcW w:w="988" w:type="dxa"/>
                <w:tcBorders/>
                <w:shd w:color="auto" w:fill="auto" w:val="clear"/>
              </w:tcPr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</w:rPr>
                </w:pPr>
                <w:r>
                  <w:rPr/>
                  <w:drawing>
                    <wp:inline distT="0" distB="0" distL="0" distR="0">
                      <wp:extent cx="390525" cy="676275"/>
                      <wp:effectExtent l="0" t="0" r="0" b="0"/>
                      <wp:docPr id="1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sr-CS"/>
                  </w:rPr>
                  <w:t>Република Србија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b w:val="false"/>
                    <w:b w:val="false"/>
                    <w:bCs w:val="false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b w:val="false"/>
                    <w:bCs w:val="false"/>
                    <w:sz w:val="24"/>
                    <w:szCs w:val="24"/>
                    <w:lang w:val="sr-CS"/>
                  </w:rPr>
                  <w:t>ОПШТИНА СУРДУЛИЦА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b w:val="false"/>
                    <w:b w:val="false"/>
                    <w:bCs w:val="false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b w:val="false"/>
                    <w:bCs w:val="false"/>
                    <w:sz w:val="24"/>
                    <w:szCs w:val="24"/>
                    <w:lang w:val="sr-CS"/>
                  </w:rPr>
                  <w:t>ОПШТИНСКА УПРАВА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sr-CS"/>
                  </w:rPr>
                  <w:t>Одељење за урбанизам ,стамбено-комуналне,</w:t>
                </w:r>
              </w:p>
              <w:p>
                <w:pPr>
                  <w:pStyle w:val="Normal"/>
                  <w:spacing w:lineRule="auto" w:line="240"/>
                  <w:ind w:left="0" w:hanging="0"/>
                  <w:rPr>
                    <w:rFonts w:ascii="Times New Roman" w:hAnsi="Times New Roman"/>
                    <w:sz w:val="24"/>
                    <w:szCs w:val="24"/>
                    <w:lang w:val="sr-C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sr-CS"/>
                  </w:rPr>
                  <w:t>грађевинске и имовинско-правне послове,</w:t>
                </w:r>
              </w:p>
              <w:p>
                <w:pPr>
                  <w:pStyle w:val="Normal"/>
                  <w:spacing w:lineRule="auto" w:line="240" w:before="0" w:after="0"/>
                  <w:ind w:left="0" w:hanging="0"/>
                  <w:rPr>
                    <w:rFonts w:ascii="Times New Roman" w:hAnsi="Times New Roman" w:eastAsia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ascii="Times New Roman" w:hAnsi="Times New Roman"/>
                    <w:b/>
                    <w:bCs w:val="false"/>
                    <w:sz w:val="24"/>
                    <w:szCs w:val="24"/>
                    <w:lang w:val="sr-CS"/>
                  </w:rPr>
                  <w:t>Број: 501-</w:t>
                </w:r>
              </w:p>
            </w:tc>
            <w:tc>
              <w:tcPr>
                <w:tcW w:w="269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</w:rPr>
                  <w:t>Шифра: КЛ-03-01/0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5</w:t>
                </w:r>
              </w:p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Датум: 03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3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ОТП</w:t>
                </w:r>
              </w:p>
            </w:tc>
          </w:tr>
        </w:tbl>
        <w:p>
          <w:pPr>
            <w:pStyle w:val="Normal"/>
            <w:tabs>
              <w:tab w:val="clear" w:pos="708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eastAsia="Times New Roman" w:cs="Times New Roman" w:ascii="Times New Roman" w:hAnsi="Times New Roman"/>
              <w:sz w:val="20"/>
            </w:rPr>
          </w:r>
        </w:p>
      </w:tc>
      <w:tc>
        <w:tcPr>
          <w:tcW w:w="274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1418" w:leader="none"/>
              <w:tab w:val="right" w:pos="9360" w:leader="none"/>
            </w:tabs>
            <w:spacing w:lineRule="auto" w:line="240" w:before="0" w:after="0"/>
            <w:ind w:left="-851" w:right="-588" w:hanging="0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</w:r>
        </w:p>
      </w:tc>
    </w:tr>
  </w:tbl>
  <w:p>
    <w:pPr>
      <w:pStyle w:val="Header"/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Cyrl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sr-C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42ca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0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57a0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qFormat/>
    <w:rsid w:val="00957a0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c42c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c42ca"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7c42ca"/>
    <w:rPr>
      <w:rFonts w:ascii="Calibri" w:hAnsi="Calibri" w:asciiTheme="minorHAnsi" w:hAnsiTheme="minorHAnsi"/>
      <w:sz w:val="20"/>
      <w:szCs w:val="20"/>
      <w:lang w:val="en-GB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c42c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57a09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957a09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a09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c42c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7c42c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utostyle2" w:customStyle="1">
    <w:name w:val="auto-style2"/>
    <w:basedOn w:val="Normal"/>
    <w:qFormat/>
    <w:rsid w:val="007c42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7c42ca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c42ca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9F1B-1CD6-4A26-8AF0-3B084553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LibreOffice/6.4.5.2$Windows_x86 LibreOffice_project/a726b36747cf2001e06b58ad5db1aa3a9a1872d6</Application>
  <Pages>4</Pages>
  <Words>460</Words>
  <Characters>2613</Characters>
  <CharactersWithSpaces>2993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2022-12-09T13:05:00Z</dcterms:created>
  <dc:creator>Djina</dc:creator>
  <dc:description/>
  <dc:language>en-US</dc:language>
  <cp:lastModifiedBy/>
  <dcterms:modified xsi:type="dcterms:W3CDTF">2024-11-18T10:01:25Z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