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>Контролна листа преузета од Министарства заштите животне средине -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 xml:space="preserve">Сектор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 xml:space="preserve">за надзор и предострожност у животној средини -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/>
        </w:rPr>
        <w:t>Инспекција за заштиту животне средине</w:t>
      </w:r>
      <w:r>
        <w:rPr>
          <w:rFonts w:cs="Times New Roman" w:ascii="Times New Roman" w:hAnsi="Times New Roman"/>
          <w:b/>
          <w:bCs/>
          <w:sz w:val="24"/>
          <w:szCs w:val="24"/>
          <w:lang w:val="en-US"/>
        </w:rPr>
        <w:t xml:space="preserve"> интернет </w:t>
      </w:r>
    </w:p>
    <w:p>
      <w:pPr>
        <w:pStyle w:val="Normal"/>
        <w:suppressLineNumbers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en-US" w:eastAsia="sr-Latn-RS"/>
        </w:rPr>
        <w:t xml:space="preserve">адреса: </w:t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 w:eastAsia="sr-Latn-RS"/>
        </w:rPr>
        <w:t>https://www.ekologija.gov.rs/dozvole-obrasci/kontrolne-liste</w:t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 w:eastAsia="sr-Latn-RS"/>
        </w:rPr>
      </w:pPr>
      <w:r>
        <w:rPr/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 w:eastAsia="sr-Latn-RS"/>
        </w:rPr>
        <w:t>ЗАШТИТА ЖИВОТНЕ СРЕДИНЕ У ИНДУСТРИЈСКИМ ОБЈЕКТИМА</w:t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 w:eastAsia="sr-Latn-RS"/>
        </w:rPr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 w:eastAsia="sr-Latn-RS"/>
        </w:rPr>
        <w:t>Контролна листа: ЗАХТЕВ ЗА ИНТЕГРИСАНУ ДОЗВОЛУ</w:t>
      </w:r>
    </w:p>
    <w:p>
      <w:pPr>
        <w:pStyle w:val="Normal"/>
        <w:suppressLineNumbers/>
        <w:spacing w:lineRule="auto" w:line="240" w:before="0" w:after="0"/>
        <w:jc w:val="center"/>
        <w:rPr>
          <w:rFonts w:ascii="Times New Roman" w:hAnsi="Times New Roman" w:eastAsia="Times New Roman" w:cs="Times New Roman"/>
          <w:sz w:val="24"/>
          <w:szCs w:val="24"/>
          <w:lang w:val="sr-RS" w:eastAsia="sr-Latn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 w:eastAsia="sr-Latn-RS"/>
        </w:rPr>
        <w:t xml:space="preserve">Подношење захтева према Закону </w:t>
      </w:r>
      <w:r>
        <w:rPr>
          <w:rFonts w:eastAsia="Times New Roman" w:cs="Times New Roman" w:ascii="Times New Roman" w:hAnsi="Times New Roman"/>
          <w:sz w:val="24"/>
          <w:szCs w:val="24"/>
          <w:lang w:val="sr-CS" w:eastAsia="sr-Latn-RS"/>
        </w:rPr>
        <w:t>о</w:t>
      </w:r>
      <w:r>
        <w:rPr>
          <w:rFonts w:eastAsia="Times New Roman" w:cs="Times New Roman" w:ascii="Times New Roman" w:hAnsi="Times New Roman"/>
          <w:sz w:val="24"/>
          <w:szCs w:val="24"/>
          <w:lang w:val="ru-RU" w:eastAsia="sr-Latn-RS"/>
        </w:rPr>
        <w:t xml:space="preserve"> интегрисаном спречавању и контроли зага</w:t>
      </w:r>
      <w:r>
        <w:rPr>
          <w:rFonts w:eastAsia="Times New Roman" w:cs="Times New Roman" w:ascii="Times New Roman" w:hAnsi="Times New Roman"/>
          <w:sz w:val="24"/>
          <w:szCs w:val="24"/>
          <w:lang w:val="sr-CS" w:eastAsia="sr-Latn-RS"/>
        </w:rPr>
        <w:t>ђ</w:t>
      </w:r>
      <w:r>
        <w:rPr>
          <w:rFonts w:eastAsia="Times New Roman" w:cs="Times New Roman" w:ascii="Times New Roman" w:hAnsi="Times New Roman"/>
          <w:sz w:val="24"/>
          <w:szCs w:val="24"/>
          <w:lang w:val="ru-RU" w:eastAsia="sr-Latn-RS"/>
        </w:rPr>
        <w:t>ивања животне средине</w:t>
      </w:r>
      <w:r>
        <w:rPr>
          <w:rFonts w:eastAsia="Times New Roman" w:cs="Times New Roman" w:ascii="Times New Roman" w:hAnsi="Times New Roman"/>
          <w:sz w:val="24"/>
          <w:szCs w:val="24"/>
          <w:lang w:val="sr-RS" w:eastAsia="sr-Latn-RS"/>
        </w:rPr>
        <w:t xml:space="preserve">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Табела А: Општи подаци</w:t>
      </w:r>
    </w:p>
    <w:tbl>
      <w:tblPr>
        <w:tblStyle w:val="TableGrid"/>
        <w:tblW w:w="10710" w:type="dxa"/>
        <w:jc w:val="left"/>
        <w:tblInd w:w="-54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50"/>
        <w:gridCol w:w="5759"/>
      </w:tblGrid>
      <w:tr>
        <w:trPr/>
        <w:tc>
          <w:tcPr>
            <w:tcW w:w="495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Назив оператера</w:t>
            </w:r>
          </w:p>
        </w:tc>
        <w:tc>
          <w:tcPr>
            <w:tcW w:w="575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5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Општина и место седишта </w:t>
            </w:r>
          </w:p>
        </w:tc>
        <w:tc>
          <w:tcPr>
            <w:tcW w:w="575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5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Матични број</w:t>
            </w:r>
          </w:p>
        </w:tc>
        <w:tc>
          <w:tcPr>
            <w:tcW w:w="575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5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ПИБ</w:t>
            </w:r>
          </w:p>
        </w:tc>
        <w:tc>
          <w:tcPr>
            <w:tcW w:w="575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5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Име особе за контакт</w:t>
            </w:r>
          </w:p>
        </w:tc>
        <w:tc>
          <w:tcPr>
            <w:tcW w:w="575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495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Телефон и електронска адреса контакт особе</w:t>
            </w:r>
          </w:p>
        </w:tc>
        <w:tc>
          <w:tcPr>
            <w:tcW w:w="575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495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Назив постројења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</w:rPr>
              <w:t>/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активности</w:t>
            </w:r>
          </w:p>
        </w:tc>
        <w:tc>
          <w:tcPr>
            <w:tcW w:w="575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  <w:tr>
        <w:trPr/>
        <w:tc>
          <w:tcPr>
            <w:tcW w:w="4950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Општина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и место постројења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ru-RU"/>
              </w:rPr>
              <w:t>/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активности</w:t>
            </w:r>
          </w:p>
        </w:tc>
        <w:tc>
          <w:tcPr>
            <w:tcW w:w="575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 xml:space="preserve">Табела Б: </w:t>
      </w:r>
      <w:r>
        <w:rPr>
          <w:rFonts w:eastAsia="Times New Roman" w:cs="Times New Roman" w:ascii="Times New Roman" w:hAnsi="Times New Roman"/>
          <w:sz w:val="24"/>
          <w:szCs w:val="24"/>
          <w:lang w:val="sr-RS" w:eastAsia="sr-Latn-RS"/>
        </w:rPr>
        <w:t>Статус правног лица, предузетника</w:t>
      </w:r>
    </w:p>
    <w:tbl>
      <w:tblPr>
        <w:tblStyle w:val="TableGrid"/>
        <w:tblW w:w="10710" w:type="dxa"/>
        <w:jc w:val="left"/>
        <w:tblInd w:w="-54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14"/>
        <w:gridCol w:w="2295"/>
      </w:tblGrid>
      <w:tr>
        <w:trPr/>
        <w:tc>
          <w:tcPr>
            <w:tcW w:w="8414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ли је правно лице, предузетник регистрован у АПР-у </w:t>
            </w:r>
          </w:p>
        </w:tc>
        <w:tc>
          <w:tcPr>
            <w:tcW w:w="2295" w:type="dxa"/>
            <w:tcBorders/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*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/>
        <w:tc>
          <w:tcPr>
            <w:tcW w:w="10709" w:type="dxa"/>
            <w:gridSpan w:val="2"/>
            <w:tcBorders/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*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  <w:t>Када је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RS"/>
              </w:rPr>
              <w:t>одговор „НЕ“, правно лице и предузетник се сматрају нерегистрованим и надзор се врши у складу са одредбом члана 33. Закона о инспекцијском надзору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  <w:t>Табела В: Законске обавезе</w:t>
      </w:r>
    </w:p>
    <w:tbl>
      <w:tblPr>
        <w:tblStyle w:val="TableGrid"/>
        <w:tblW w:w="10800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8"/>
        <w:gridCol w:w="7036"/>
        <w:gridCol w:w="3136"/>
      </w:tblGrid>
      <w:tr>
        <w:trPr>
          <w:trHeight w:val="390" w:hRule="atLeast"/>
          <w:cantSplit w:val="true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А) Обавезе за нова постројења и активности</w:t>
            </w:r>
          </w:p>
        </w:tc>
      </w:tr>
      <w:tr>
        <w:trPr>
          <w:trHeight w:val="705" w:hRule="atLeast"/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А1</w:t>
            </w:r>
          </w:p>
        </w:tc>
        <w:tc>
          <w:tcPr>
            <w:tcW w:w="7036" w:type="dxa"/>
            <w:tcBorders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Да ли је прибављена интегрисана дозвола, за постројења/активности који су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пуштени у рад 29.12.2004.године и скорије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i/>
                <w:i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lang w:val="sr-RS"/>
              </w:rPr>
              <w:t xml:space="preserve">(Није применљиво за постројења/активности која не спадају у нова, када постројење/активност према врсти или капацитету није на листи за интегрисану дозволу из уредбе и када је у току пробни рад </w:t>
            </w:r>
            <w:r>
              <w:rPr>
                <w:rFonts w:cs="Times New Roman" w:ascii="Times New Roman" w:hAnsi="Times New Roman"/>
                <w:i/>
                <w:sz w:val="24"/>
                <w:szCs w:val="24"/>
                <w:lang w:val="sr-RS"/>
              </w:rPr>
              <w:t>према Закону о планирању и изградњи</w:t>
            </w: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lang w:val="sr-RS"/>
              </w:rPr>
              <w:t>)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**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Segoe UI Symbol" w:ascii="Segoe UI Symbol" w:hAnsi="Segoe UI Symbol"/>
                    <w:sz w:val="24"/>
                    <w:szCs w:val="24"/>
                    <w:lang w:val="sr-RS"/>
                  </w:rPr>
                  <w:t>☐</w:t>
                </w:r>
              </w:sdtContent>
            </w:sdt>
            <w:r>
              <w:rPr>
                <w:rFonts w:cs="Times New Roman" w:ascii="Times New Roman" w:hAnsi="Times New Roman"/>
                <w:sz w:val="24"/>
                <w:szCs w:val="24"/>
                <w:u w:val="single"/>
                <w:lang w:val="sr-RS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u w:val="single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trHeight w:val="633" w:hRule="atLeast"/>
          <w:cantSplit w:val="true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*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  <w:lang w:val="sr-RS" w:eastAsia="sr-Latn-RS"/>
              </w:rPr>
              <w:t>* Када је на питање под А1 одговор „НЕ“, надзирани субјект се сматра нерегистрованим и надзор се врши у складу са одредбом члана 33. Закона о инспекцијском надзору</w:t>
            </w:r>
          </w:p>
        </w:tc>
      </w:tr>
      <w:tr>
        <w:trPr>
          <w:cantSplit w:val="true"/>
        </w:trPr>
        <w:tc>
          <w:tcPr>
            <w:tcW w:w="108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RS" w:eastAsia="sr-Latn-RS"/>
              </w:rPr>
              <w:t>Б) Обавезе за постојећа постројења и активности</w:t>
            </w:r>
          </w:p>
        </w:tc>
      </w:tr>
      <w:tr>
        <w:trPr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Б1</w:t>
            </w:r>
          </w:p>
        </w:tc>
        <w:tc>
          <w:tcPr>
            <w:tcW w:w="7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Да ли је оператер поднео захтев за издавање интегрисане дозволе, за постројења/активности који су пуштени у рад пре 29.12.2004.године 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Cs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lang w:val="sr-RS"/>
              </w:rPr>
              <w:t xml:space="preserve">(Није применљиво за: 1) постројења/активности која не спадају у нова, када 2) постројење/активност према врсти или капацитету није на листи за интегрисану дозволу из уредбе и 3) када је у току пробни рад одобрен </w:t>
            </w:r>
            <w:r>
              <w:rPr>
                <w:rFonts w:cs="Times New Roman" w:ascii="Times New Roman" w:hAnsi="Times New Roman"/>
                <w:i/>
                <w:sz w:val="24"/>
                <w:szCs w:val="24"/>
                <w:lang w:val="sr-RS"/>
              </w:rPr>
              <w:t>према Закону о планирању и изградњи</w:t>
            </w: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lang w:val="sr-RS"/>
              </w:rPr>
              <w:t xml:space="preserve"> и 4) до 240 дана од завршетка пробног рада</w:t>
            </w:r>
            <w:r>
              <w:rPr>
                <w:rFonts w:cs="Times New Roman" w:ascii="Times New Roman" w:hAnsi="Times New Roman"/>
                <w:i/>
                <w:sz w:val="24"/>
                <w:szCs w:val="24"/>
                <w:lang w:val="sr-RS"/>
              </w:rPr>
              <w:t xml:space="preserve">, у случају када нема </w:t>
            </w:r>
            <w:r>
              <w:rPr>
                <w:rFonts w:cs="Times New Roman" w:ascii="Times New Roman" w:hAnsi="Times New Roman"/>
                <w:bCs/>
                <w:i/>
                <w:sz w:val="24"/>
                <w:szCs w:val="24"/>
                <w:lang w:val="sr-RS"/>
              </w:rPr>
              <w:t>прекорачења емисија)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Б2</w:t>
            </w:r>
          </w:p>
        </w:tc>
        <w:tc>
          <w:tcPr>
            <w:tcW w:w="7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Да ли је захтев поднет на прописаном обрасцу из правилника и са свим потребним прилозима из члана 9. закона, ради издавања интегрисане дозволе за постројења/активности који су пуштени у рад пре 29.12.2004.године  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  <w:tr>
        <w:trPr>
          <w:cantSplit w:val="true"/>
        </w:trPr>
        <w:tc>
          <w:tcPr>
            <w:tcW w:w="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Б3</w:t>
            </w:r>
          </w:p>
        </w:tc>
        <w:tc>
          <w:tcPr>
            <w:tcW w:w="703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  <w:lang w:val="sr-RS"/>
              </w:rPr>
              <w:t xml:space="preserve">Да ли је оператер у случају битних промена, доставио надлежном органу нове податке неопходне за издавање интегрисане дозволе,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за постројења/активности који су пуштени у рад пре 29.12.2004.године  </w:t>
            </w:r>
          </w:p>
        </w:tc>
        <w:tc>
          <w:tcPr>
            <w:tcW w:w="3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ДА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НЕ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Није применљиво </w:t>
            </w:r>
            <w:sdt>
              <w:sdtPr>
                <w14:checkbox>
                  <w14:checked w:val=""/>
                  <w14:checkedState w:val=""/>
                  <w14:uncheckedState w:val=""/>
                </w14:checkbox>
              </w:sdtPr>
              <w:sdtContent>
                <w:r>
                  <w:rPr>
                    <w:rFonts w:eastAsia="MS Gothic" w:cs="Times New Roman" w:ascii="MS Gothic" w:hAnsi="MS Gothic"/>
                    <w:sz w:val="24"/>
                    <w:szCs w:val="24"/>
                    <w:lang w:val="sr-RS"/>
                  </w:rPr>
                  <w:t>☐</w:t>
                </w:r>
              </w:sdtContent>
            </w:sdt>
          </w:p>
        </w:tc>
      </w:tr>
    </w:tbl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sz w:val="24"/>
          <w:szCs w:val="24"/>
          <w:lang w:val="sr-RS"/>
        </w:rPr>
      </w:pPr>
      <w:r>
        <w:rPr>
          <w:rFonts w:cs="Times New Roman" w:ascii="Times New Roman" w:hAnsi="Times New Roman"/>
          <w:sz w:val="24"/>
          <w:szCs w:val="24"/>
          <w:lang w:val="sr-RS"/>
        </w:rPr>
      </w:r>
    </w:p>
    <w:tbl>
      <w:tblPr>
        <w:tblStyle w:val="TableGrid"/>
        <w:tblW w:w="10800" w:type="dxa"/>
        <w:jc w:val="left"/>
        <w:tblInd w:w="-54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00"/>
        <w:gridCol w:w="3600"/>
        <w:gridCol w:w="3600"/>
      </w:tblGrid>
      <w:tr>
        <w:trPr/>
        <w:tc>
          <w:tcPr>
            <w:tcW w:w="7200" w:type="dxa"/>
            <w:gridSpan w:val="2"/>
            <w:tcBorders/>
            <w:shd w:color="auto" w:fill="auto" w:val="clear"/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>П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редставници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оператера</w:t>
            </w:r>
          </w:p>
        </w:tc>
        <w:tc>
          <w:tcPr>
            <w:tcW w:w="3600" w:type="dxa"/>
            <w:tcBorders/>
            <w:shd w:color="auto" w:fill="auto" w:val="clear"/>
            <w:vAlign w:val="center"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Инспектори за заштиту животне средине</w:t>
            </w:r>
          </w:p>
        </w:tc>
      </w:tr>
      <w:tr>
        <w:trPr/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</w:p>
        </w:tc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Радно место</w:t>
            </w:r>
          </w:p>
        </w:tc>
        <w:tc>
          <w:tcPr>
            <w:tcW w:w="3600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Име и презиме</w:t>
            </w:r>
          </w:p>
        </w:tc>
      </w:tr>
      <w:tr>
        <w:trPr/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</w:p>
        </w:tc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1.</w:t>
            </w:r>
          </w:p>
        </w:tc>
      </w:tr>
      <w:tr>
        <w:trPr/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2. </w:t>
            </w:r>
          </w:p>
        </w:tc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2.</w:t>
            </w:r>
          </w:p>
        </w:tc>
      </w:tr>
      <w:tr>
        <w:trPr/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 xml:space="preserve">3. </w:t>
            </w:r>
          </w:p>
        </w:tc>
        <w:tc>
          <w:tcPr>
            <w:tcW w:w="3600" w:type="dxa"/>
            <w:tcBorders/>
          </w:tcPr>
          <w:p>
            <w:pPr>
              <w:pStyle w:val="Normal"/>
              <w:overflowPunct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eastAsia="de-DE"/>
              </w:rPr>
            </w:r>
          </w:p>
        </w:tc>
        <w:tc>
          <w:tcPr>
            <w:tcW w:w="360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  <w:lang w:val="sr-RS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3.</w:t>
            </w:r>
          </w:p>
        </w:tc>
      </w:tr>
      <w:tr>
        <w:trPr>
          <w:trHeight w:val="359" w:hRule="atLeast"/>
        </w:trPr>
        <w:tc>
          <w:tcPr>
            <w:tcW w:w="10800" w:type="dxa"/>
            <w:gridSpan w:val="3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Датум инспекцијског надзора:</w:t>
            </w:r>
          </w:p>
        </w:tc>
      </w:tr>
      <w:tr>
        <w:trPr>
          <w:trHeight w:val="359" w:hRule="atLeast"/>
        </w:trPr>
        <w:tc>
          <w:tcPr>
            <w:tcW w:w="10800" w:type="dxa"/>
            <w:gridSpan w:val="3"/>
            <w:tcBorders/>
          </w:tcPr>
          <w:p>
            <w:pPr>
              <w:pStyle w:val="Normal"/>
              <w:overflowPunct w:val="false"/>
              <w:spacing w:lineRule="auto" w:line="240" w:before="0" w:after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RS" w:eastAsia="de-DE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ru-RU" w:eastAsia="de-DE"/>
              </w:rPr>
              <w:t>Б</w:t>
            </w: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  <w:lang w:val="sr-RS" w:eastAsia="de-DE"/>
              </w:rPr>
              <w:t>рој записника, уз који се прилаже контролна листа: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val="sr-RS"/>
        </w:rPr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440" w:right="1440" w:header="720" w:top="1440" w:footer="72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S Gothic">
    <w:charset w:val="00"/>
    <w:family w:val="roman"/>
    <w:pitch w:val="variable"/>
  </w:font>
  <w:font w:name="Segoe UI Symbo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46655656"/>
    </w:sdtPr>
    <w:sdtContent>
      <w:p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cs="Times New Roman" w:ascii="Times New Roman" w:hAnsi="Times New Roman"/>
            <w:sz w:val="24"/>
            <w:szCs w:val="24"/>
          </w:rPr>
          <w:fldChar w:fldCharType="begin"/>
        </w:r>
        <w:r>
          <w:rPr>
            <w:sz w:val="24"/>
            <w:szCs w:val="24"/>
            <w:rFonts w:cs="Times New Roman" w:ascii="Times New Roman" w:hAnsi="Times New Roman"/>
          </w:rPr>
          <w:instrText> PAGE </w:instrText>
        </w:r>
        <w:r>
          <w:rPr>
            <w:sz w:val="24"/>
            <w:szCs w:val="24"/>
            <w:rFonts w:cs="Times New Roman" w:ascii="Times New Roman" w:hAnsi="Times New Roman"/>
          </w:rPr>
          <w:fldChar w:fldCharType="separate"/>
        </w:r>
        <w:r>
          <w:rPr>
            <w:sz w:val="24"/>
            <w:szCs w:val="24"/>
            <w:rFonts w:cs="Times New Roman" w:ascii="Times New Roman" w:hAnsi="Times New Roman"/>
          </w:rPr>
          <w:t>2</w:t>
        </w:r>
        <w:r>
          <w:rPr>
            <w:sz w:val="24"/>
            <w:szCs w:val="24"/>
            <w:rFonts w:cs="Times New Roman" w:ascii="Times New Roman" w:hAnsi="Times New Roman"/>
          </w:rPr>
          <w:fldChar w:fldCharType="end"/>
        </w:r>
        <w:r>
          <w:rPr>
            <w:rFonts w:cs="Times New Roman" w:ascii="Times New Roman" w:hAnsi="Times New Roman"/>
            <w:sz w:val="24"/>
            <w:szCs w:val="24"/>
            <w:lang w:val="sr-RS"/>
          </w:rPr>
          <w:t>/2</w:t>
        </w:r>
      </w:p>
    </w:sdtContent>
  </w:sdt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350" w:type="dxa"/>
      <w:jc w:val="left"/>
      <w:tblInd w:w="-612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988"/>
      <w:gridCol w:w="6480"/>
      <w:gridCol w:w="2882"/>
    </w:tblGrid>
    <w:tr>
      <w:trPr>
        <w:trHeight w:val="1088" w:hRule="atLeast"/>
      </w:trPr>
      <w:tc>
        <w:tcPr>
          <w:tcW w:w="988" w:type="dxa"/>
          <w:tcBorders/>
          <w:shd w:color="auto" w:fill="auto" w:val="clea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ind w:right="-588" w:hanging="0"/>
            <w:rPr>
              <w:rFonts w:ascii="Times New Roman" w:hAnsi="Times New Roman" w:eastAsia="Times New Roman" w:cs="Times New Roman"/>
            </w:rPr>
          </w:pPr>
          <w:r>
            <w:rPr/>
            <w:drawing>
              <wp:inline distT="0" distB="0" distL="0" distR="0">
                <wp:extent cx="387350" cy="673100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350" cy="673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80" w:type="dxa"/>
          <w:tcBorders/>
          <w:shd w:color="auto" w:fill="auto" w:val="clear"/>
          <w:vAlign w:val="center"/>
        </w:tcPr>
        <w:p>
          <w:pPr>
            <w:pStyle w:val="Normal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sr-RS"/>
            </w:rPr>
            <w:t xml:space="preserve">    </w:t>
          </w: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sr-RS"/>
            </w:rPr>
            <w:t>Р</w:t>
          </w: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>епублика Србија</w:t>
            <w:tab/>
            <w:tab/>
            <w:tab/>
            <w:tab/>
            <w:tab/>
            <w:t xml:space="preserve">          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ОПШТИНА СУРДУЛИЦА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ОПШТИНСКА УПРАВА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Одељење за урбанизам, стамбено-комуналне,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грађевинске и имовинско-правне послове</w:t>
          </w:r>
        </w:p>
        <w:p>
          <w:pPr>
            <w:pStyle w:val="Normal"/>
            <w:jc w:val="both"/>
            <w:rPr/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/>
            </w:rPr>
            <w:t xml:space="preserve">      </w:t>
          </w:r>
          <w:r>
            <w:rPr>
              <w:rFonts w:cs="Times New Roman" w:ascii="Times New Roman" w:hAnsi="Times New Roman"/>
              <w:b/>
              <w:bCs/>
              <w:sz w:val="24"/>
              <w:szCs w:val="24"/>
              <w:lang w:val="en-US"/>
            </w:rPr>
            <w:t>Број: 501-___________</w:t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lang w:val="ru-RU"/>
            </w:rPr>
          </w:pP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 w:eastAsia="sr-Latn-RS"/>
            </w:rPr>
            <w:t xml:space="preserve">      </w:t>
          </w:r>
          <w:r>
            <w:rPr>
              <w:rFonts w:eastAsia="Times New Roman" w:cs="Times New Roman" w:ascii="Times New Roman" w:hAnsi="Times New Roman"/>
              <w:b/>
              <w:bCs/>
              <w:sz w:val="24"/>
              <w:szCs w:val="24"/>
              <w:lang w:val="en-US" w:eastAsia="sr-Latn-RS"/>
            </w:rPr>
            <w:t>СУРДУЛИЦА</w:t>
          </w:r>
        </w:p>
      </w:tc>
      <w:tc>
        <w:tcPr>
          <w:tcW w:w="2882" w:type="dxa"/>
          <w:tcBorders/>
          <w:shd w:color="auto" w:fill="auto" w:val="clear"/>
          <w:vAlign w:val="cente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sz w:val="24"/>
              <w:szCs w:val="24"/>
              <w:lang w:val="sr-Latn-RS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CS"/>
            </w:rPr>
            <w:t>Шифра: КЛ-13-01/07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sz w:val="24"/>
              <w:szCs w:val="24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 xml:space="preserve">Датум: 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Latn-RS"/>
            </w:rPr>
            <w:t>28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>.11.202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Latn-RS"/>
            </w:rPr>
            <w:t>4</w:t>
          </w:r>
          <w:r>
            <w:rPr>
              <w:rFonts w:eastAsia="Times New Roman" w:cs="Times New Roman" w:ascii="Times New Roman" w:hAnsi="Times New Roman"/>
              <w:b/>
              <w:sz w:val="24"/>
              <w:szCs w:val="24"/>
            </w:rPr>
            <w:t>.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spacing w:lineRule="auto" w:line="240" w:before="0" w:after="0"/>
            <w:rPr>
              <w:rFonts w:ascii="Times New Roman" w:hAnsi="Times New Roman" w:eastAsia="Times New Roman" w:cs="Times New Roman"/>
              <w:lang w:val="sr-RS"/>
            </w:rPr>
          </w:pPr>
          <w:r>
            <w:rPr>
              <w:rFonts w:eastAsia="Times New Roman" w:cs="Times New Roman" w:ascii="Times New Roman" w:hAnsi="Times New Roman"/>
              <w:b/>
              <w:sz w:val="24"/>
              <w:szCs w:val="24"/>
              <w:lang w:val="sr-RS"/>
            </w:rPr>
            <w:t>ИНД</w:t>
          </w:r>
        </w:p>
      </w:tc>
    </w:tr>
  </w:tbl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32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2f4bb0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2f4bb0"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845694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2f4bb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2f4bb0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84569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446e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LibreOffice/6.4.5.2$Windows_x86 LibreOffice_project/a726b36747cf2001e06b58ad5db1aa3a9a1872d6</Application>
  <Pages>2</Pages>
  <Words>444</Words>
  <Characters>2505</Characters>
  <CharactersWithSpaces>2947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2022-12-09T13:12:00Z</dcterms:created>
  <dc:creator>Aleksandar</dc:creator>
  <dc:description/>
  <dc:language>en-US</dc:language>
  <cp:lastModifiedBy/>
  <dcterms:modified xsi:type="dcterms:W3CDTF">2025-03-31T14:09:05Z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